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31" w:rsidRDefault="00CD3DCD" w:rsidP="00AC7B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D5B33">
        <w:rPr>
          <w:rFonts w:ascii="Times New Roman" w:hAnsi="Times New Roman" w:cs="Times New Roman"/>
          <w:b/>
          <w:bCs/>
        </w:rPr>
        <w:t>ESTADO DE LA</w:t>
      </w:r>
      <w:r w:rsidR="00336531" w:rsidRPr="009D5B33">
        <w:rPr>
          <w:rFonts w:ascii="Times New Roman" w:hAnsi="Times New Roman" w:cs="Times New Roman"/>
          <w:b/>
          <w:bCs/>
        </w:rPr>
        <w:t xml:space="preserve"> GESTIÓN DOCUMENTAL DE LA SECRETARÍA DISTRITAL DE GOBIERNO</w:t>
      </w:r>
    </w:p>
    <w:p w:rsidR="00E56F2F" w:rsidRPr="009D5B33" w:rsidRDefault="00E56F2F" w:rsidP="00AC7B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2016 -15 de OCTUBRE DE 2018</w:t>
      </w:r>
      <w:bookmarkStart w:id="0" w:name="_GoBack"/>
      <w:bookmarkEnd w:id="0"/>
    </w:p>
    <w:p w:rsidR="0094784B" w:rsidRPr="009D5B33" w:rsidRDefault="0094784B" w:rsidP="00AC7B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94784B" w:rsidRPr="009D5B33" w:rsidRDefault="0094784B" w:rsidP="00AC7B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94784B" w:rsidRPr="009D5B33" w:rsidRDefault="0094784B" w:rsidP="00AC7B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AC7B85" w:rsidRPr="009D5B33" w:rsidRDefault="00AC7B85" w:rsidP="00AC7B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94784B" w:rsidRPr="009D5B33" w:rsidRDefault="0094784B" w:rsidP="00A7718B">
      <w:pPr>
        <w:pStyle w:val="Ttulo1"/>
        <w:numPr>
          <w:ilvl w:val="0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POLÍTICA DE GESTIÓN DOCUMENTAL                                                 </w:t>
      </w:r>
      <w:r w:rsidR="00AA626C" w:rsidRPr="009D5B33">
        <w:rPr>
          <w:rFonts w:cs="Times New Roman"/>
          <w:b/>
          <w:sz w:val="22"/>
          <w:szCs w:val="22"/>
        </w:rPr>
        <w:t xml:space="preserve">           </w:t>
      </w:r>
      <w:r w:rsidRPr="009D5B33">
        <w:rPr>
          <w:rFonts w:cs="Times New Roman"/>
          <w:b/>
          <w:sz w:val="22"/>
          <w:szCs w:val="22"/>
        </w:rPr>
        <w:t>Avance 100%</w:t>
      </w:r>
    </w:p>
    <w:p w:rsidR="009672B2" w:rsidRPr="00A7718B" w:rsidRDefault="009672B2" w:rsidP="009672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784B" w:rsidRPr="00A7718B" w:rsidRDefault="009672B2" w:rsidP="009672B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7718B">
        <w:rPr>
          <w:rFonts w:ascii="Times New Roman" w:hAnsi="Times New Roman" w:cs="Times New Roman"/>
        </w:rPr>
        <w:t>Conjunto de directrices establecidas por una entidad para tener un marco conceptual claro para la gestión de la información física y electrónica, un conjunto de estándares para la gestión de la información en cualquier soporte, una metodología general para la creación, uso, mantenimiento, retención, acceso y preservación de la información, independiente de su soporte y medio de creación, un programa de gestión de información y documentos, una adecuada articulación y coordinación entre las áreas de tecnología, la oficina de Archivo, las oficinas de planeación y los productores de la información. </w:t>
      </w:r>
    </w:p>
    <w:p w:rsidR="009672B2" w:rsidRPr="00A7718B" w:rsidRDefault="009672B2" w:rsidP="0094784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C7B85" w:rsidRPr="009D5B33" w:rsidRDefault="00AC7B85" w:rsidP="00A7718B">
      <w:pPr>
        <w:pStyle w:val="Ttulo1"/>
        <w:numPr>
          <w:ilvl w:val="0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DIAGNÓSTICO INTEGRAL DE ARCHIVOS </w:t>
      </w:r>
      <w:r w:rsidRPr="009D5B33">
        <w:rPr>
          <w:rFonts w:cs="Times New Roman"/>
          <w:b/>
          <w:sz w:val="22"/>
          <w:szCs w:val="22"/>
        </w:rPr>
        <w:tab/>
      </w:r>
      <w:r w:rsidRPr="009D5B33">
        <w:rPr>
          <w:rFonts w:cs="Times New Roman"/>
          <w:b/>
          <w:sz w:val="22"/>
          <w:szCs w:val="22"/>
        </w:rPr>
        <w:tab/>
      </w:r>
      <w:r w:rsidR="00A7718B" w:rsidRPr="009D5B33">
        <w:rPr>
          <w:rFonts w:cs="Times New Roman"/>
          <w:b/>
          <w:sz w:val="22"/>
          <w:szCs w:val="22"/>
        </w:rPr>
        <w:t xml:space="preserve">  </w:t>
      </w:r>
      <w:r w:rsidRPr="009D5B33">
        <w:rPr>
          <w:rFonts w:cs="Times New Roman"/>
          <w:b/>
          <w:sz w:val="22"/>
          <w:szCs w:val="22"/>
        </w:rPr>
        <w:tab/>
        <w:t xml:space="preserve">     </w:t>
      </w:r>
      <w:r w:rsidR="00A7718B" w:rsidRPr="009D5B33">
        <w:rPr>
          <w:rFonts w:cs="Times New Roman"/>
          <w:b/>
          <w:sz w:val="22"/>
          <w:szCs w:val="22"/>
        </w:rPr>
        <w:t xml:space="preserve">  </w:t>
      </w:r>
      <w:r w:rsidRPr="009D5B33">
        <w:rPr>
          <w:rFonts w:cs="Times New Roman"/>
          <w:b/>
          <w:sz w:val="22"/>
          <w:szCs w:val="22"/>
        </w:rPr>
        <w:t xml:space="preserve">  </w:t>
      </w:r>
      <w:r w:rsidR="00AA626C" w:rsidRPr="009D5B33">
        <w:rPr>
          <w:rFonts w:cs="Times New Roman"/>
          <w:b/>
          <w:sz w:val="22"/>
          <w:szCs w:val="22"/>
        </w:rPr>
        <w:t xml:space="preserve">           </w:t>
      </w:r>
      <w:r w:rsidRPr="009D5B33">
        <w:rPr>
          <w:rFonts w:cs="Times New Roman"/>
          <w:b/>
          <w:sz w:val="22"/>
          <w:szCs w:val="22"/>
        </w:rPr>
        <w:t>Avance 100%</w:t>
      </w:r>
    </w:p>
    <w:p w:rsidR="00AC7B85" w:rsidRPr="00A7718B" w:rsidRDefault="00AC7B85" w:rsidP="00AC7B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18B">
        <w:rPr>
          <w:rFonts w:ascii="Times New Roman" w:hAnsi="Times New Roman" w:cs="Times New Roman"/>
        </w:rPr>
        <w:t>(Nivel Central y Local)</w:t>
      </w:r>
    </w:p>
    <w:p w:rsidR="00AC7B85" w:rsidRPr="00A7718B" w:rsidRDefault="00AC7B85" w:rsidP="00AC7B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7B85" w:rsidRPr="00A7718B" w:rsidRDefault="00AC7B85" w:rsidP="00AC7B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18B">
        <w:rPr>
          <w:rFonts w:ascii="Times New Roman" w:hAnsi="Times New Roman" w:cs="Times New Roman"/>
        </w:rPr>
        <w:t>Proceso de verificación del estado actual de la gestión documental en aspectos administrativos, archivísticos, conservación, infraestructura y tecnología; así, como la validación de su cumplimiento normativo, identificación de aspectos críticos, debilidades, fortalezas, oportunidades y amenazas de la entidad entorno al cumplimiento de la función archivística</w:t>
      </w:r>
      <w:r w:rsidR="0094784B" w:rsidRPr="00A7718B">
        <w:rPr>
          <w:rFonts w:ascii="Times New Roman" w:hAnsi="Times New Roman" w:cs="Times New Roman"/>
        </w:rPr>
        <w:t>.</w:t>
      </w:r>
    </w:p>
    <w:p w:rsidR="00AC7B85" w:rsidRPr="00A7718B" w:rsidRDefault="00AC7B85" w:rsidP="00AC7B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7B85" w:rsidRPr="009D5B33" w:rsidRDefault="00AC7B85" w:rsidP="00A7718B">
      <w:pPr>
        <w:pStyle w:val="Ttulo1"/>
        <w:numPr>
          <w:ilvl w:val="0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>INSTRUMENTOS ARCHIVÍSTICOS</w:t>
      </w:r>
    </w:p>
    <w:p w:rsidR="002C69F1" w:rsidRPr="009D5B33" w:rsidRDefault="00480018" w:rsidP="00A7718B">
      <w:pPr>
        <w:pStyle w:val="Ttulo1"/>
        <w:numPr>
          <w:ilvl w:val="1"/>
          <w:numId w:val="13"/>
        </w:numPr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Tabla de Retención Documental (TRD)                                      </w:t>
      </w:r>
      <w:r w:rsidRPr="009D5B33">
        <w:rPr>
          <w:rFonts w:cs="Times New Roman"/>
          <w:b/>
          <w:sz w:val="22"/>
          <w:szCs w:val="22"/>
        </w:rPr>
        <w:tab/>
        <w:t xml:space="preserve">         </w:t>
      </w:r>
      <w:r w:rsidR="00AA626C" w:rsidRPr="009D5B33">
        <w:rPr>
          <w:rFonts w:cs="Times New Roman"/>
          <w:b/>
          <w:sz w:val="22"/>
          <w:szCs w:val="22"/>
        </w:rPr>
        <w:t xml:space="preserve">             </w:t>
      </w:r>
      <w:r w:rsidR="002C69F1" w:rsidRPr="009D5B33">
        <w:rPr>
          <w:rFonts w:cs="Times New Roman"/>
          <w:b/>
          <w:sz w:val="22"/>
          <w:szCs w:val="22"/>
        </w:rPr>
        <w:t>Avance</w:t>
      </w:r>
      <w:r w:rsidR="000B58B1" w:rsidRPr="009D5B33">
        <w:rPr>
          <w:rFonts w:cs="Times New Roman"/>
          <w:b/>
          <w:sz w:val="22"/>
          <w:szCs w:val="22"/>
        </w:rPr>
        <w:t xml:space="preserve"> </w:t>
      </w:r>
      <w:r w:rsidR="002C69F1" w:rsidRPr="009D5B33">
        <w:rPr>
          <w:rFonts w:cs="Times New Roman"/>
          <w:b/>
          <w:sz w:val="22"/>
          <w:szCs w:val="22"/>
        </w:rPr>
        <w:t>30%</w:t>
      </w:r>
    </w:p>
    <w:p w:rsidR="00480018" w:rsidRPr="009D5B33" w:rsidRDefault="00CD3DCD" w:rsidP="00A7718B">
      <w:pPr>
        <w:pStyle w:val="Ttulo1"/>
        <w:numPr>
          <w:ilvl w:val="0"/>
          <w:numId w:val="16"/>
        </w:numPr>
        <w:spacing w:before="0" w:line="240" w:lineRule="auto"/>
        <w:ind w:left="714" w:hanging="357"/>
        <w:contextualSpacing/>
        <w:jc w:val="both"/>
        <w:rPr>
          <w:rFonts w:eastAsiaTheme="minorHAnsi" w:cs="Times New Roman"/>
          <w:color w:val="auto"/>
          <w:sz w:val="22"/>
          <w:szCs w:val="22"/>
        </w:rPr>
      </w:pPr>
      <w:r w:rsidRPr="009D5B33">
        <w:rPr>
          <w:rFonts w:cs="Times New Roman"/>
          <w:sz w:val="22"/>
          <w:szCs w:val="22"/>
        </w:rPr>
        <w:t xml:space="preserve">Cuadro de Caracterización Documental </w:t>
      </w:r>
    </w:p>
    <w:p w:rsidR="00480018" w:rsidRDefault="00CD3DCD" w:rsidP="00480018">
      <w:pPr>
        <w:spacing w:after="0" w:line="240" w:lineRule="auto"/>
        <w:ind w:left="709"/>
        <w:contextualSpacing/>
      </w:pPr>
      <w:r w:rsidRPr="00A7718B">
        <w:t xml:space="preserve">Características de toda la producción documental. Es insumo fundamental para la elaboración y/o actualización de la TRD. </w:t>
      </w:r>
    </w:p>
    <w:p w:rsidR="00480018" w:rsidRDefault="00480018" w:rsidP="00AA626C">
      <w:pPr>
        <w:spacing w:after="0" w:line="240" w:lineRule="auto"/>
        <w:contextualSpacing/>
      </w:pPr>
    </w:p>
    <w:p w:rsidR="00CD3DCD" w:rsidRPr="00A7718B" w:rsidRDefault="00535C68" w:rsidP="00AA626C">
      <w:pPr>
        <w:spacing w:after="0" w:line="240" w:lineRule="auto"/>
        <w:contextualSpacing/>
        <w:jc w:val="center"/>
      </w:pPr>
      <w:r w:rsidRPr="00A7718B">
        <w:t>83</w:t>
      </w:r>
      <w:r w:rsidR="00CD3DCD" w:rsidRPr="00A7718B">
        <w:t xml:space="preserve"> Procedimientos</w:t>
      </w:r>
    </w:p>
    <w:p w:rsidR="00CD3DCD" w:rsidRPr="00A7718B" w:rsidRDefault="00CD3DCD" w:rsidP="00AA626C">
      <w:pPr>
        <w:spacing w:after="0" w:line="240" w:lineRule="auto"/>
        <w:ind w:left="3969"/>
        <w:contextualSpacing/>
      </w:pPr>
      <w:r w:rsidRPr="00A7718B">
        <w:t>Misionales: 60</w:t>
      </w:r>
    </w:p>
    <w:p w:rsidR="00CD3DCD" w:rsidRPr="00A7718B" w:rsidRDefault="00CD3DCD" w:rsidP="00AA626C">
      <w:pPr>
        <w:spacing w:after="0" w:line="240" w:lineRule="auto"/>
        <w:ind w:left="3969"/>
        <w:contextualSpacing/>
      </w:pPr>
      <w:r w:rsidRPr="00A7718B">
        <w:t>Estratégicos: 13</w:t>
      </w:r>
    </w:p>
    <w:p w:rsidR="00CD3DCD" w:rsidRPr="00A7718B" w:rsidRDefault="00CD3DCD" w:rsidP="00AA626C">
      <w:pPr>
        <w:spacing w:after="0" w:line="240" w:lineRule="auto"/>
        <w:ind w:left="3969"/>
        <w:contextualSpacing/>
      </w:pPr>
      <w:r w:rsidRPr="00A7718B">
        <w:t>De apoyo: 17</w:t>
      </w:r>
    </w:p>
    <w:p w:rsidR="00CD3DCD" w:rsidRPr="00A7718B" w:rsidRDefault="00CD3DCD" w:rsidP="00AA626C">
      <w:pPr>
        <w:spacing w:after="0" w:line="240" w:lineRule="auto"/>
        <w:ind w:left="3969"/>
        <w:contextualSpacing/>
      </w:pPr>
      <w:r w:rsidRPr="00A7718B">
        <w:t>Transversales: 2</w:t>
      </w:r>
    </w:p>
    <w:p w:rsidR="00CD3DCD" w:rsidRDefault="00CD3DCD" w:rsidP="00AA626C">
      <w:pPr>
        <w:spacing w:after="0" w:line="240" w:lineRule="auto"/>
        <w:ind w:left="3969"/>
        <w:contextualSpacing/>
      </w:pPr>
      <w:r w:rsidRPr="00A7718B">
        <w:t>Evaluación y mejora: 1</w:t>
      </w:r>
    </w:p>
    <w:p w:rsidR="00480018" w:rsidRPr="00A7718B" w:rsidRDefault="00480018" w:rsidP="00AA626C">
      <w:pPr>
        <w:spacing w:after="0" w:line="240" w:lineRule="auto"/>
        <w:contextualSpacing/>
      </w:pPr>
    </w:p>
    <w:p w:rsidR="00480018" w:rsidRPr="009D5B33" w:rsidRDefault="00CD3DCD" w:rsidP="00480018">
      <w:pPr>
        <w:pStyle w:val="Ttulo1"/>
        <w:numPr>
          <w:ilvl w:val="0"/>
          <w:numId w:val="16"/>
        </w:numPr>
        <w:spacing w:before="0" w:line="240" w:lineRule="auto"/>
        <w:ind w:left="714" w:hanging="357"/>
        <w:contextualSpacing/>
        <w:jc w:val="both"/>
        <w:rPr>
          <w:rFonts w:cs="Times New Roman"/>
          <w:sz w:val="22"/>
          <w:szCs w:val="22"/>
        </w:rPr>
      </w:pPr>
      <w:r w:rsidRPr="009D5B33">
        <w:rPr>
          <w:rFonts w:cs="Times New Roman"/>
          <w:sz w:val="22"/>
          <w:szCs w:val="22"/>
        </w:rPr>
        <w:t xml:space="preserve">Cuadro de Clasificación Documental </w:t>
      </w:r>
    </w:p>
    <w:p w:rsidR="002C69F1" w:rsidRPr="00A7718B" w:rsidRDefault="00CD3DCD" w:rsidP="00480018">
      <w:pPr>
        <w:pStyle w:val="Prrafodelista"/>
        <w:spacing w:after="0" w:line="240" w:lineRule="auto"/>
      </w:pPr>
      <w:r w:rsidRPr="00A7718B">
        <w:rPr>
          <w:bCs/>
        </w:rPr>
        <w:t>Listado de todas las series y subseries con su</w:t>
      </w:r>
      <w:r w:rsidRPr="00A7718B">
        <w:t xml:space="preserve"> correspondiente codificación. </w:t>
      </w:r>
    </w:p>
    <w:p w:rsidR="000B58B1" w:rsidRPr="00A7718B" w:rsidRDefault="000B58B1" w:rsidP="00A7718B">
      <w:pPr>
        <w:spacing w:after="0" w:line="240" w:lineRule="auto"/>
      </w:pPr>
    </w:p>
    <w:p w:rsidR="00480018" w:rsidRPr="009D5B33" w:rsidRDefault="00480018" w:rsidP="00480018">
      <w:pPr>
        <w:pStyle w:val="Ttulo1"/>
        <w:numPr>
          <w:ilvl w:val="0"/>
          <w:numId w:val="16"/>
        </w:numPr>
        <w:spacing w:before="0" w:line="240" w:lineRule="auto"/>
        <w:ind w:left="714" w:hanging="357"/>
        <w:contextualSpacing/>
        <w:jc w:val="both"/>
        <w:rPr>
          <w:rFonts w:cs="Times New Roman"/>
          <w:sz w:val="22"/>
          <w:szCs w:val="22"/>
        </w:rPr>
      </w:pPr>
      <w:r w:rsidRPr="009D5B33">
        <w:rPr>
          <w:rFonts w:cs="Times New Roman"/>
          <w:sz w:val="22"/>
          <w:szCs w:val="22"/>
        </w:rPr>
        <w:t>Fichas de Valoración Documental</w:t>
      </w:r>
    </w:p>
    <w:p w:rsidR="00CD3DCD" w:rsidRDefault="00CD3DCD" w:rsidP="00480018">
      <w:pPr>
        <w:pStyle w:val="Prrafodelista"/>
        <w:spacing w:after="0" w:line="240" w:lineRule="auto"/>
        <w:jc w:val="both"/>
        <w:rPr>
          <w:rFonts w:ascii="Times New Roman" w:hAnsi="Times New Roman" w:cs="Times New Roman"/>
        </w:rPr>
      </w:pPr>
      <w:r w:rsidRPr="00A7718B">
        <w:rPr>
          <w:rFonts w:ascii="Times New Roman" w:eastAsiaTheme="majorEastAsia" w:hAnsi="Times New Roman" w:cs="Times New Roman"/>
          <w:bCs/>
          <w:color w:val="000000" w:themeColor="text1"/>
        </w:rPr>
        <w:t>Descripción archivística de la producción documental y</w:t>
      </w:r>
      <w:r w:rsidRPr="00A7718B">
        <w:rPr>
          <w:rFonts w:ascii="Times New Roman" w:hAnsi="Times New Roman" w:cs="Times New Roman"/>
        </w:rPr>
        <w:t xml:space="preserve"> definición de los criterios de retención (valoración primaria) y disposición final (valoración secundaria) de cada agrupación documental (serie/subserie). </w:t>
      </w:r>
    </w:p>
    <w:p w:rsidR="00480018" w:rsidRPr="00A7718B" w:rsidRDefault="00480018" w:rsidP="00480018">
      <w:pPr>
        <w:pStyle w:val="Prrafodelista"/>
        <w:spacing w:after="0" w:line="240" w:lineRule="auto"/>
        <w:jc w:val="both"/>
        <w:rPr>
          <w:rFonts w:ascii="Times New Roman" w:hAnsi="Times New Roman" w:cs="Times New Roman"/>
        </w:rPr>
      </w:pPr>
    </w:p>
    <w:p w:rsidR="002C69F1" w:rsidRPr="009D5B33" w:rsidRDefault="00480018" w:rsidP="00AA626C">
      <w:pPr>
        <w:pStyle w:val="Ttulo1"/>
        <w:numPr>
          <w:ilvl w:val="1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>Programa De Gestión Documental - PGD</w:t>
      </w:r>
      <w:r w:rsidR="00CD3DCD" w:rsidRPr="009D5B33">
        <w:rPr>
          <w:rFonts w:cs="Times New Roman"/>
          <w:b/>
          <w:sz w:val="22"/>
          <w:szCs w:val="22"/>
        </w:rPr>
        <w:t xml:space="preserve"> </w:t>
      </w:r>
      <w:r w:rsidRPr="009D5B33">
        <w:rPr>
          <w:rFonts w:cs="Times New Roman"/>
          <w:b/>
          <w:sz w:val="22"/>
          <w:szCs w:val="22"/>
        </w:rPr>
        <w:t xml:space="preserve"> </w:t>
      </w:r>
      <w:r w:rsidR="000B58B1" w:rsidRPr="009D5B33">
        <w:rPr>
          <w:rFonts w:cs="Times New Roman"/>
          <w:b/>
          <w:sz w:val="22"/>
          <w:szCs w:val="22"/>
        </w:rPr>
        <w:t xml:space="preserve">      </w:t>
      </w:r>
      <w:r w:rsidR="002C69F1" w:rsidRPr="009D5B33">
        <w:rPr>
          <w:rFonts w:cs="Times New Roman"/>
          <w:b/>
          <w:sz w:val="22"/>
          <w:szCs w:val="22"/>
        </w:rPr>
        <w:tab/>
      </w:r>
      <w:r w:rsidR="002C69F1" w:rsidRPr="009D5B33">
        <w:rPr>
          <w:rFonts w:cs="Times New Roman"/>
          <w:b/>
          <w:sz w:val="22"/>
          <w:szCs w:val="22"/>
        </w:rPr>
        <w:tab/>
        <w:t xml:space="preserve">      </w:t>
      </w:r>
      <w:r w:rsidR="00AA626C" w:rsidRPr="009D5B33">
        <w:rPr>
          <w:rFonts w:cs="Times New Roman"/>
          <w:b/>
          <w:sz w:val="22"/>
          <w:szCs w:val="22"/>
        </w:rPr>
        <w:t xml:space="preserve">                         </w:t>
      </w:r>
      <w:r w:rsidR="002C69F1" w:rsidRPr="009D5B33">
        <w:rPr>
          <w:rFonts w:cs="Times New Roman"/>
          <w:b/>
          <w:sz w:val="22"/>
          <w:szCs w:val="22"/>
        </w:rPr>
        <w:t xml:space="preserve"> </w:t>
      </w:r>
      <w:r w:rsidRPr="009D5B33">
        <w:rPr>
          <w:rFonts w:cs="Times New Roman"/>
          <w:b/>
          <w:sz w:val="22"/>
          <w:szCs w:val="22"/>
        </w:rPr>
        <w:t xml:space="preserve"> </w:t>
      </w:r>
      <w:r w:rsidR="00BF5A8E" w:rsidRPr="009D5B33">
        <w:rPr>
          <w:rFonts w:cs="Times New Roman"/>
          <w:b/>
          <w:sz w:val="22"/>
          <w:szCs w:val="22"/>
        </w:rPr>
        <w:t xml:space="preserve">  </w:t>
      </w:r>
      <w:r w:rsidR="002C69F1" w:rsidRPr="009D5B33">
        <w:rPr>
          <w:rFonts w:cs="Times New Roman"/>
          <w:b/>
          <w:sz w:val="22"/>
          <w:szCs w:val="22"/>
        </w:rPr>
        <w:t>Avance 100%</w:t>
      </w:r>
    </w:p>
    <w:p w:rsidR="002C69F1" w:rsidRPr="00A7718B" w:rsidRDefault="002C69F1" w:rsidP="002C69F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718B">
        <w:rPr>
          <w:rFonts w:ascii="Times New Roman" w:hAnsi="Times New Roman" w:cs="Times New Roman"/>
        </w:rPr>
        <w:t>Instrumento archivístico que formula y documenta a corto, mediano y largo plazo el desarrollo sistemático de los procesos archivísticos encaminados a la planificación, procesamiento, manejo y organización de la documentación producida y recibida por la entidad desde su origen hasta su destino final, con el objeto de facilitar su utilización y conservación.</w:t>
      </w:r>
    </w:p>
    <w:p w:rsidR="002C69F1" w:rsidRPr="00A7718B" w:rsidRDefault="002C69F1" w:rsidP="002C69F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C69F1" w:rsidRPr="009D5B33" w:rsidRDefault="00CD3DCD" w:rsidP="00E67AED">
      <w:pPr>
        <w:pStyle w:val="Ttulo1"/>
        <w:numPr>
          <w:ilvl w:val="1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Plan Institucional de Archivos – PINAR: </w:t>
      </w:r>
      <w:r w:rsidR="002C69F1" w:rsidRPr="009D5B33">
        <w:rPr>
          <w:rFonts w:cs="Times New Roman"/>
          <w:b/>
          <w:sz w:val="22"/>
          <w:szCs w:val="22"/>
        </w:rPr>
        <w:t xml:space="preserve">                                                            </w:t>
      </w:r>
      <w:r w:rsidR="00AA626C" w:rsidRPr="009D5B33">
        <w:rPr>
          <w:rFonts w:cs="Times New Roman"/>
          <w:b/>
          <w:sz w:val="22"/>
          <w:szCs w:val="22"/>
        </w:rPr>
        <w:t xml:space="preserve">       </w:t>
      </w:r>
      <w:r w:rsidR="002C69F1" w:rsidRPr="009D5B33">
        <w:rPr>
          <w:rFonts w:cs="Times New Roman"/>
          <w:b/>
          <w:sz w:val="22"/>
          <w:szCs w:val="22"/>
        </w:rPr>
        <w:t>Avance 30%</w:t>
      </w:r>
    </w:p>
    <w:p w:rsidR="002C69F1" w:rsidRPr="00A7718B" w:rsidRDefault="002C69F1" w:rsidP="002C69F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718B">
        <w:rPr>
          <w:rFonts w:ascii="Times New Roman" w:hAnsi="Times New Roman" w:cs="Times New Roman"/>
        </w:rPr>
        <w:t>Instrumento archivístico para la p</w:t>
      </w:r>
      <w:r w:rsidR="00CD3DCD" w:rsidRPr="00A7718B">
        <w:rPr>
          <w:rFonts w:ascii="Times New Roman" w:hAnsi="Times New Roman" w:cs="Times New Roman"/>
        </w:rPr>
        <w:t>lanea</w:t>
      </w:r>
      <w:r w:rsidRPr="00A7718B">
        <w:rPr>
          <w:rFonts w:ascii="Times New Roman" w:hAnsi="Times New Roman" w:cs="Times New Roman"/>
        </w:rPr>
        <w:t>ción de la función archivística</w:t>
      </w:r>
      <w:r w:rsidR="00CD3DCD" w:rsidRPr="00A7718B">
        <w:rPr>
          <w:rFonts w:ascii="Times New Roman" w:hAnsi="Times New Roman" w:cs="Times New Roman"/>
        </w:rPr>
        <w:t xml:space="preserve"> articulado con los </w:t>
      </w:r>
      <w:r w:rsidRPr="00A7718B">
        <w:rPr>
          <w:rFonts w:ascii="Times New Roman" w:hAnsi="Times New Roman" w:cs="Times New Roman"/>
        </w:rPr>
        <w:t>planes y proyectos estratégicos de la entidad.</w:t>
      </w:r>
    </w:p>
    <w:p w:rsidR="002C69F1" w:rsidRPr="00A7718B" w:rsidRDefault="002C69F1" w:rsidP="002C69F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C69F1" w:rsidRPr="009D5B33" w:rsidRDefault="00CD3DCD" w:rsidP="00E67AED">
      <w:pPr>
        <w:pStyle w:val="Ttulo1"/>
        <w:numPr>
          <w:ilvl w:val="1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Inventario Documental en </w:t>
      </w:r>
      <w:r w:rsidR="002C69F1" w:rsidRPr="009D5B33">
        <w:rPr>
          <w:rFonts w:cs="Times New Roman"/>
          <w:b/>
          <w:sz w:val="22"/>
          <w:szCs w:val="22"/>
        </w:rPr>
        <w:t xml:space="preserve">estado natural – </w:t>
      </w:r>
      <w:r w:rsidR="00CB07B9" w:rsidRPr="009D5B33">
        <w:rPr>
          <w:rFonts w:cs="Times New Roman"/>
          <w:b/>
          <w:sz w:val="22"/>
          <w:szCs w:val="22"/>
        </w:rPr>
        <w:t>(</w:t>
      </w:r>
      <w:r w:rsidR="002C69F1" w:rsidRPr="009D5B33">
        <w:rPr>
          <w:rFonts w:cs="Times New Roman"/>
          <w:b/>
          <w:sz w:val="22"/>
          <w:szCs w:val="22"/>
        </w:rPr>
        <w:t>nivel central</w:t>
      </w:r>
      <w:r w:rsidR="00CB07B9" w:rsidRPr="009D5B33">
        <w:rPr>
          <w:rFonts w:cs="Times New Roman"/>
          <w:b/>
          <w:sz w:val="22"/>
          <w:szCs w:val="22"/>
        </w:rPr>
        <w:t xml:space="preserve"> 26 depósitos)</w:t>
      </w:r>
      <w:r w:rsidR="002C69F1" w:rsidRPr="009D5B33">
        <w:rPr>
          <w:rFonts w:cs="Times New Roman"/>
          <w:b/>
          <w:sz w:val="22"/>
          <w:szCs w:val="22"/>
        </w:rPr>
        <w:t xml:space="preserve"> </w:t>
      </w:r>
      <w:r w:rsidR="00AA626C" w:rsidRPr="009D5B33">
        <w:rPr>
          <w:rFonts w:cs="Times New Roman"/>
          <w:b/>
          <w:sz w:val="22"/>
          <w:szCs w:val="22"/>
        </w:rPr>
        <w:t xml:space="preserve">            </w:t>
      </w:r>
      <w:r w:rsidR="00BF5A8E" w:rsidRPr="009D5B33">
        <w:rPr>
          <w:rFonts w:cs="Times New Roman"/>
          <w:b/>
          <w:sz w:val="22"/>
          <w:szCs w:val="22"/>
        </w:rPr>
        <w:t xml:space="preserve"> </w:t>
      </w:r>
      <w:r w:rsidR="00AA626C" w:rsidRPr="009D5B33">
        <w:rPr>
          <w:rFonts w:cs="Times New Roman"/>
          <w:b/>
          <w:sz w:val="22"/>
          <w:szCs w:val="22"/>
        </w:rPr>
        <w:t xml:space="preserve">  </w:t>
      </w:r>
      <w:r w:rsidR="00BF5A8E" w:rsidRPr="009D5B33">
        <w:rPr>
          <w:rFonts w:cs="Times New Roman"/>
          <w:b/>
          <w:sz w:val="22"/>
          <w:szCs w:val="22"/>
        </w:rPr>
        <w:t xml:space="preserve"> </w:t>
      </w:r>
      <w:r w:rsidR="00AA626C" w:rsidRPr="009D5B33">
        <w:rPr>
          <w:rFonts w:cs="Times New Roman"/>
          <w:b/>
          <w:sz w:val="22"/>
          <w:szCs w:val="22"/>
        </w:rPr>
        <w:t xml:space="preserve"> A</w:t>
      </w:r>
      <w:r w:rsidR="00FF07EC" w:rsidRPr="009D5B33">
        <w:rPr>
          <w:rFonts w:cs="Times New Roman"/>
          <w:b/>
          <w:sz w:val="22"/>
          <w:szCs w:val="22"/>
        </w:rPr>
        <w:t>vance</w:t>
      </w:r>
      <w:r w:rsidR="00CB07B9" w:rsidRPr="009D5B33">
        <w:rPr>
          <w:rFonts w:cs="Times New Roman"/>
          <w:b/>
          <w:sz w:val="22"/>
          <w:szCs w:val="22"/>
        </w:rPr>
        <w:t xml:space="preserve"> 100%</w:t>
      </w:r>
    </w:p>
    <w:p w:rsidR="00CD3DCD" w:rsidRPr="00A7718B" w:rsidRDefault="00CD3DCD" w:rsidP="002C69F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718B">
        <w:rPr>
          <w:rFonts w:ascii="Times New Roman" w:hAnsi="Times New Roman" w:cs="Times New Roman"/>
        </w:rPr>
        <w:t xml:space="preserve">Descripción de series, subseries o asuntos de un fondo documental. </w:t>
      </w:r>
    </w:p>
    <w:p w:rsidR="00AA626C" w:rsidRDefault="00AA626C" w:rsidP="00AA626C">
      <w:pPr>
        <w:spacing w:after="0" w:line="240" w:lineRule="auto"/>
        <w:rPr>
          <w:rFonts w:ascii="Times New Roman" w:hAnsi="Times New Roman" w:cs="Times New Roman"/>
        </w:rPr>
      </w:pPr>
    </w:p>
    <w:p w:rsidR="00CB07B9" w:rsidRPr="009D5B33" w:rsidRDefault="00CD3DCD" w:rsidP="00E67AED">
      <w:pPr>
        <w:pStyle w:val="Ttulo1"/>
        <w:numPr>
          <w:ilvl w:val="1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>Modelo de Requisitos para la Gestión de</w:t>
      </w:r>
      <w:r w:rsidR="00CB07B9" w:rsidRPr="009D5B33">
        <w:rPr>
          <w:rFonts w:cs="Times New Roman"/>
          <w:b/>
          <w:sz w:val="22"/>
          <w:szCs w:val="22"/>
        </w:rPr>
        <w:t xml:space="preserve"> Documentos Electrónicos –MOREQ</w:t>
      </w:r>
      <w:r w:rsidR="00AA626C" w:rsidRPr="009D5B33">
        <w:rPr>
          <w:rFonts w:cs="Times New Roman"/>
          <w:b/>
          <w:sz w:val="22"/>
          <w:szCs w:val="22"/>
        </w:rPr>
        <w:t xml:space="preserve">      </w:t>
      </w:r>
      <w:r w:rsidR="00CB07B9" w:rsidRPr="009D5B33">
        <w:rPr>
          <w:rFonts w:cs="Times New Roman"/>
          <w:b/>
          <w:sz w:val="22"/>
          <w:szCs w:val="22"/>
        </w:rPr>
        <w:t>Avance</w:t>
      </w:r>
      <w:r w:rsidR="00C56902" w:rsidRPr="009D5B33">
        <w:rPr>
          <w:rFonts w:cs="Times New Roman"/>
          <w:b/>
          <w:sz w:val="22"/>
          <w:szCs w:val="22"/>
        </w:rPr>
        <w:t xml:space="preserve"> 5</w:t>
      </w:r>
      <w:r w:rsidR="00CB07B9" w:rsidRPr="009D5B33">
        <w:rPr>
          <w:rFonts w:cs="Times New Roman"/>
          <w:b/>
          <w:sz w:val="22"/>
          <w:szCs w:val="22"/>
        </w:rPr>
        <w:t>0%</w:t>
      </w:r>
    </w:p>
    <w:p w:rsidR="00211005" w:rsidRDefault="00CD3DCD" w:rsidP="00CB07B9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718B">
        <w:rPr>
          <w:rFonts w:ascii="Times New Roman" w:hAnsi="Times New Roman" w:cs="Times New Roman"/>
        </w:rPr>
        <w:t>Instrumento de planeación para la implementación de un Sistema de Gestión Documental</w:t>
      </w:r>
      <w:r w:rsidR="00211005">
        <w:rPr>
          <w:rFonts w:ascii="Times New Roman" w:hAnsi="Times New Roman" w:cs="Times New Roman"/>
        </w:rPr>
        <w:t>,</w:t>
      </w:r>
    </w:p>
    <w:p w:rsidR="00CD3DCD" w:rsidRPr="00A7718B" w:rsidRDefault="00CD3DCD" w:rsidP="00CB07B9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718B">
        <w:rPr>
          <w:rFonts w:ascii="Times New Roman" w:hAnsi="Times New Roman" w:cs="Times New Roman"/>
        </w:rPr>
        <w:t xml:space="preserve">Electrónico y de Archivos – SGDEA. </w:t>
      </w:r>
    </w:p>
    <w:p w:rsidR="00336531" w:rsidRPr="00A7718B" w:rsidRDefault="00336531" w:rsidP="003365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B07B9" w:rsidRPr="009D5B33" w:rsidRDefault="00CD3DCD" w:rsidP="00211005">
      <w:pPr>
        <w:pStyle w:val="Ttulo1"/>
        <w:numPr>
          <w:ilvl w:val="1"/>
          <w:numId w:val="13"/>
        </w:numPr>
        <w:spacing w:before="0" w:line="240" w:lineRule="auto"/>
        <w:ind w:right="1701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>Banco Terminológico</w:t>
      </w:r>
      <w:r w:rsidR="00CB07B9" w:rsidRPr="009D5B33">
        <w:rPr>
          <w:rFonts w:cs="Times New Roman"/>
          <w:b/>
          <w:sz w:val="22"/>
          <w:szCs w:val="22"/>
        </w:rPr>
        <w:t xml:space="preserve">      </w:t>
      </w:r>
      <w:r w:rsidR="00297185" w:rsidRPr="009D5B33">
        <w:rPr>
          <w:rFonts w:cs="Times New Roman"/>
          <w:b/>
          <w:sz w:val="22"/>
          <w:szCs w:val="22"/>
        </w:rPr>
        <w:t xml:space="preserve">    </w:t>
      </w:r>
      <w:r w:rsidR="00CB07B9" w:rsidRPr="009D5B33">
        <w:rPr>
          <w:rFonts w:cs="Times New Roman"/>
          <w:b/>
          <w:sz w:val="22"/>
          <w:szCs w:val="22"/>
        </w:rPr>
        <w:tab/>
      </w:r>
      <w:r w:rsidR="00CB07B9" w:rsidRPr="009D5B33">
        <w:rPr>
          <w:rFonts w:cs="Times New Roman"/>
          <w:b/>
          <w:sz w:val="22"/>
          <w:szCs w:val="22"/>
        </w:rPr>
        <w:tab/>
      </w:r>
      <w:r w:rsidR="00CB07B9" w:rsidRPr="009D5B33">
        <w:rPr>
          <w:rFonts w:cs="Times New Roman"/>
          <w:b/>
          <w:sz w:val="22"/>
          <w:szCs w:val="22"/>
        </w:rPr>
        <w:tab/>
      </w:r>
      <w:r w:rsidR="000B58B1" w:rsidRPr="009D5B33">
        <w:rPr>
          <w:rFonts w:cs="Times New Roman"/>
          <w:b/>
          <w:sz w:val="22"/>
          <w:szCs w:val="22"/>
        </w:rPr>
        <w:t xml:space="preserve">     </w:t>
      </w:r>
      <w:r w:rsidR="00CB07B9" w:rsidRPr="009D5B33">
        <w:rPr>
          <w:rFonts w:cs="Times New Roman"/>
          <w:b/>
          <w:sz w:val="22"/>
          <w:szCs w:val="22"/>
        </w:rPr>
        <w:tab/>
        <w:t xml:space="preserve">           </w:t>
      </w:r>
      <w:r w:rsidR="000B58B1" w:rsidRPr="009D5B33">
        <w:rPr>
          <w:rFonts w:cs="Times New Roman"/>
          <w:b/>
          <w:sz w:val="22"/>
          <w:szCs w:val="22"/>
        </w:rPr>
        <w:t xml:space="preserve">          </w:t>
      </w:r>
      <w:r w:rsidR="00297185" w:rsidRPr="009D5B33">
        <w:rPr>
          <w:rFonts w:cs="Times New Roman"/>
          <w:b/>
          <w:sz w:val="22"/>
          <w:szCs w:val="22"/>
        </w:rPr>
        <w:t xml:space="preserve">            </w:t>
      </w:r>
      <w:r w:rsidR="00AA626C" w:rsidRPr="009D5B33">
        <w:rPr>
          <w:rFonts w:cs="Times New Roman"/>
          <w:b/>
          <w:sz w:val="22"/>
          <w:szCs w:val="22"/>
        </w:rPr>
        <w:t xml:space="preserve">            </w:t>
      </w:r>
      <w:r w:rsidR="00BF5A8E" w:rsidRPr="009D5B33">
        <w:rPr>
          <w:rFonts w:cs="Times New Roman"/>
          <w:b/>
          <w:sz w:val="22"/>
          <w:szCs w:val="22"/>
        </w:rPr>
        <w:t xml:space="preserve">  </w:t>
      </w:r>
      <w:r w:rsidR="00297185" w:rsidRPr="009D5B33">
        <w:rPr>
          <w:rFonts w:cs="Times New Roman"/>
          <w:b/>
          <w:sz w:val="22"/>
          <w:szCs w:val="22"/>
        </w:rPr>
        <w:t xml:space="preserve"> </w:t>
      </w:r>
      <w:r w:rsidR="00CB07B9" w:rsidRPr="009D5B33">
        <w:rPr>
          <w:rFonts w:cs="Times New Roman"/>
          <w:b/>
          <w:sz w:val="22"/>
          <w:szCs w:val="22"/>
        </w:rPr>
        <w:t>Avance 100%</w:t>
      </w:r>
      <w:r w:rsidRPr="009D5B33">
        <w:rPr>
          <w:rFonts w:cs="Times New Roman"/>
          <w:b/>
          <w:sz w:val="22"/>
          <w:szCs w:val="22"/>
        </w:rPr>
        <w:t xml:space="preserve"> </w:t>
      </w:r>
    </w:p>
    <w:p w:rsidR="00CB07B9" w:rsidRPr="00A7718B" w:rsidRDefault="00CD3DCD" w:rsidP="00CB07B9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718B">
        <w:rPr>
          <w:rFonts w:ascii="Times New Roman" w:hAnsi="Times New Roman" w:cs="Times New Roman"/>
        </w:rPr>
        <w:t xml:space="preserve">Normalización de tipos, series y subseries a través de lenguajes controlados y estructuras terminológicas. </w:t>
      </w:r>
    </w:p>
    <w:p w:rsidR="00E67AED" w:rsidRDefault="00E67AED" w:rsidP="00E67A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05" w:rsidRPr="009D5B33" w:rsidRDefault="00CD3DCD" w:rsidP="00E67AED">
      <w:pPr>
        <w:pStyle w:val="Ttulo1"/>
        <w:numPr>
          <w:ilvl w:val="1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>Mapas de procesos, flujos documentales y descripción de las funciones de las</w:t>
      </w:r>
    </w:p>
    <w:p w:rsidR="00CB07B9" w:rsidRPr="009D5B33" w:rsidRDefault="00CD3DCD" w:rsidP="00211005">
      <w:pPr>
        <w:pStyle w:val="Ttulo1"/>
        <w:spacing w:before="0" w:line="240" w:lineRule="auto"/>
        <w:ind w:left="720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 unidade</w:t>
      </w:r>
      <w:r w:rsidR="00CB07B9" w:rsidRPr="009D5B33">
        <w:rPr>
          <w:rFonts w:cs="Times New Roman"/>
          <w:b/>
          <w:sz w:val="22"/>
          <w:szCs w:val="22"/>
        </w:rPr>
        <w:t>s administrativas de la entidad</w:t>
      </w:r>
      <w:r w:rsidR="00AA626C" w:rsidRPr="009D5B33">
        <w:rPr>
          <w:rFonts w:cs="Times New Roman"/>
          <w:b/>
          <w:sz w:val="22"/>
          <w:szCs w:val="22"/>
        </w:rPr>
        <w:t>.</w:t>
      </w:r>
      <w:r w:rsidR="00CB07B9" w:rsidRPr="009D5B33">
        <w:rPr>
          <w:rFonts w:cs="Times New Roman"/>
          <w:b/>
          <w:sz w:val="22"/>
          <w:szCs w:val="22"/>
        </w:rPr>
        <w:t xml:space="preserve">                                                             </w:t>
      </w:r>
      <w:r w:rsidR="00E67AED" w:rsidRPr="009D5B33">
        <w:rPr>
          <w:rFonts w:cs="Times New Roman"/>
          <w:b/>
          <w:sz w:val="22"/>
          <w:szCs w:val="22"/>
        </w:rPr>
        <w:t xml:space="preserve">      </w:t>
      </w:r>
      <w:r w:rsidR="00AA626C" w:rsidRPr="009D5B33">
        <w:rPr>
          <w:rFonts w:cs="Times New Roman"/>
          <w:b/>
          <w:sz w:val="22"/>
          <w:szCs w:val="22"/>
        </w:rPr>
        <w:t xml:space="preserve">   </w:t>
      </w:r>
      <w:r w:rsidR="00CB07B9" w:rsidRPr="009D5B33">
        <w:rPr>
          <w:rFonts w:cs="Times New Roman"/>
          <w:b/>
          <w:sz w:val="22"/>
          <w:szCs w:val="22"/>
        </w:rPr>
        <w:t>Avance 100%</w:t>
      </w:r>
    </w:p>
    <w:p w:rsidR="00CD3DCD" w:rsidRPr="009C63DB" w:rsidRDefault="00CD3DCD" w:rsidP="009C63DB">
      <w:pPr>
        <w:ind w:left="426"/>
        <w:rPr>
          <w:rFonts w:ascii="Times New Roman" w:hAnsi="Times New Roman" w:cs="Times New Roman"/>
        </w:rPr>
      </w:pPr>
      <w:r w:rsidRPr="009C63DB">
        <w:rPr>
          <w:rFonts w:ascii="Times New Roman" w:hAnsi="Times New Roman" w:cs="Times New Roman"/>
        </w:rPr>
        <w:t>Herramientas esenciales para la construcción de los demás instrumentos archivísticos. Describen las relaciones entre las funciones y los procesos.</w:t>
      </w:r>
    </w:p>
    <w:p w:rsidR="00211005" w:rsidRPr="009D5B33" w:rsidRDefault="00CD3DCD" w:rsidP="00E67AED">
      <w:pPr>
        <w:pStyle w:val="Ttulo1"/>
        <w:numPr>
          <w:ilvl w:val="1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Tablas de Control de Acceso para el establecimiento de categorías adecuadas de </w:t>
      </w:r>
    </w:p>
    <w:p w:rsidR="00CB07B9" w:rsidRPr="009D5B33" w:rsidRDefault="00CD3DCD" w:rsidP="00211005">
      <w:pPr>
        <w:pStyle w:val="Ttulo1"/>
        <w:spacing w:before="0" w:line="240" w:lineRule="auto"/>
        <w:ind w:left="720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>derechos y restricciones de acceso y segurid</w:t>
      </w:r>
      <w:r w:rsidR="00CB07B9" w:rsidRPr="009D5B33">
        <w:rPr>
          <w:rFonts w:cs="Times New Roman"/>
          <w:b/>
          <w:sz w:val="22"/>
          <w:szCs w:val="22"/>
        </w:rPr>
        <w:t>ad aplicables a los documentos</w:t>
      </w:r>
      <w:r w:rsidR="00AA626C" w:rsidRPr="009D5B33">
        <w:rPr>
          <w:rFonts w:cs="Times New Roman"/>
          <w:b/>
          <w:sz w:val="22"/>
          <w:szCs w:val="22"/>
        </w:rPr>
        <w:t xml:space="preserve">            </w:t>
      </w:r>
      <w:r w:rsidR="00CB07B9" w:rsidRPr="009D5B33">
        <w:rPr>
          <w:rFonts w:cs="Times New Roman"/>
          <w:b/>
          <w:sz w:val="22"/>
          <w:szCs w:val="22"/>
        </w:rPr>
        <w:t>Avance 50%</w:t>
      </w:r>
    </w:p>
    <w:p w:rsidR="00CD3DCD" w:rsidRPr="00A7718B" w:rsidRDefault="00CD3DCD" w:rsidP="00CB07B9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718B">
        <w:rPr>
          <w:rFonts w:ascii="Times New Roman" w:hAnsi="Times New Roman" w:cs="Times New Roman"/>
        </w:rPr>
        <w:t xml:space="preserve">Descripción de series y subseries en el cuadro de clasificación explicando su nivel de acceso, según el contenido informativo: Información pública clasificada ó reservada. </w:t>
      </w:r>
    </w:p>
    <w:p w:rsidR="00C56902" w:rsidRPr="00A7718B" w:rsidRDefault="00C56902" w:rsidP="00C569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005" w:rsidRPr="009D5B33" w:rsidRDefault="00C56902" w:rsidP="00211005">
      <w:pPr>
        <w:pStyle w:val="Ttulo1"/>
        <w:numPr>
          <w:ilvl w:val="0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>PROCEDIMIENTOS</w:t>
      </w:r>
      <w:r w:rsidR="00DB0024" w:rsidRPr="009D5B33">
        <w:rPr>
          <w:rFonts w:cs="Times New Roman"/>
          <w:b/>
          <w:sz w:val="22"/>
          <w:szCs w:val="22"/>
        </w:rPr>
        <w:t xml:space="preserve"> DEL PROCESO DE GESTIÓN DEL PATRIMONIO</w:t>
      </w:r>
    </w:p>
    <w:p w:rsidR="0094784B" w:rsidRPr="009D5B33" w:rsidRDefault="00DB0024" w:rsidP="00211005">
      <w:pPr>
        <w:pStyle w:val="Ttulo1"/>
        <w:spacing w:before="0" w:line="240" w:lineRule="auto"/>
        <w:ind w:left="720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DOCUMENTAL      </w:t>
      </w:r>
      <w:r w:rsidR="00AA626C" w:rsidRPr="009D5B33">
        <w:rPr>
          <w:rFonts w:cs="Times New Roman"/>
          <w:b/>
          <w:sz w:val="22"/>
          <w:szCs w:val="22"/>
        </w:rPr>
        <w:t xml:space="preserve">           </w:t>
      </w:r>
      <w:r w:rsidR="009C63DB" w:rsidRPr="009D5B33">
        <w:rPr>
          <w:rFonts w:cs="Times New Roman"/>
          <w:b/>
          <w:sz w:val="22"/>
          <w:szCs w:val="22"/>
        </w:rPr>
        <w:t xml:space="preserve">                                                                               </w:t>
      </w:r>
      <w:r w:rsidR="00E67AED" w:rsidRPr="009D5B33">
        <w:rPr>
          <w:rFonts w:cs="Times New Roman"/>
          <w:b/>
          <w:sz w:val="22"/>
          <w:szCs w:val="22"/>
        </w:rPr>
        <w:t xml:space="preserve">        </w:t>
      </w:r>
      <w:r w:rsidR="00BF5A8E" w:rsidRPr="009D5B33">
        <w:rPr>
          <w:rFonts w:cs="Times New Roman"/>
          <w:b/>
          <w:sz w:val="22"/>
          <w:szCs w:val="22"/>
        </w:rPr>
        <w:t xml:space="preserve">  </w:t>
      </w:r>
      <w:r w:rsidR="00E67AED" w:rsidRPr="009D5B33">
        <w:rPr>
          <w:rFonts w:cs="Times New Roman"/>
          <w:b/>
          <w:sz w:val="22"/>
          <w:szCs w:val="22"/>
        </w:rPr>
        <w:t xml:space="preserve"> </w:t>
      </w:r>
      <w:r w:rsidRPr="009D5B33">
        <w:rPr>
          <w:rFonts w:cs="Times New Roman"/>
          <w:b/>
          <w:sz w:val="22"/>
          <w:szCs w:val="22"/>
        </w:rPr>
        <w:t>Avance 100%</w:t>
      </w:r>
    </w:p>
    <w:p w:rsidR="00211005" w:rsidRDefault="00211005" w:rsidP="00D969AE">
      <w:pPr>
        <w:spacing w:after="0" w:line="240" w:lineRule="auto"/>
        <w:ind w:left="284"/>
        <w:contextualSpacing/>
        <w:rPr>
          <w:rFonts w:ascii="Times New Roman" w:hAnsi="Times New Roman" w:cs="Times New Roman"/>
        </w:rPr>
      </w:pPr>
    </w:p>
    <w:p w:rsidR="0094784B" w:rsidRPr="009C63DB" w:rsidRDefault="0094784B" w:rsidP="00D969AE">
      <w:pPr>
        <w:spacing w:after="0" w:line="240" w:lineRule="auto"/>
        <w:ind w:left="284"/>
        <w:contextualSpacing/>
        <w:rPr>
          <w:rFonts w:ascii="Times New Roman" w:hAnsi="Times New Roman" w:cs="Times New Roman"/>
        </w:rPr>
      </w:pPr>
      <w:r w:rsidRPr="009C63DB">
        <w:rPr>
          <w:rFonts w:ascii="Times New Roman" w:hAnsi="Times New Roman" w:cs="Times New Roman"/>
        </w:rPr>
        <w:t>Procedimientos</w:t>
      </w:r>
      <w:r w:rsidR="009C63DB">
        <w:rPr>
          <w:rFonts w:ascii="Times New Roman" w:hAnsi="Times New Roman" w:cs="Times New Roman"/>
        </w:rPr>
        <w:t>:</w:t>
      </w:r>
      <w:r w:rsidR="009C63DB">
        <w:rPr>
          <w:rFonts w:ascii="Times New Roman" w:hAnsi="Times New Roman" w:cs="Times New Roman"/>
        </w:rPr>
        <w:tab/>
        <w:t>9</w:t>
      </w:r>
    </w:p>
    <w:p w:rsidR="0094784B" w:rsidRDefault="0094784B" w:rsidP="00D969AE">
      <w:pPr>
        <w:spacing w:after="0" w:line="240" w:lineRule="auto"/>
        <w:ind w:left="284"/>
        <w:contextualSpacing/>
        <w:rPr>
          <w:rFonts w:ascii="Times New Roman" w:hAnsi="Times New Roman" w:cs="Times New Roman"/>
        </w:rPr>
      </w:pPr>
      <w:r w:rsidRPr="009C63DB">
        <w:rPr>
          <w:rFonts w:ascii="Times New Roman" w:hAnsi="Times New Roman" w:cs="Times New Roman"/>
        </w:rPr>
        <w:t>Instrucciones</w:t>
      </w:r>
      <w:r w:rsidR="009C63DB">
        <w:rPr>
          <w:rFonts w:ascii="Times New Roman" w:hAnsi="Times New Roman" w:cs="Times New Roman"/>
        </w:rPr>
        <w:t>:</w:t>
      </w:r>
      <w:r w:rsidR="009C63DB">
        <w:rPr>
          <w:rFonts w:ascii="Times New Roman" w:hAnsi="Times New Roman" w:cs="Times New Roman"/>
        </w:rPr>
        <w:tab/>
        <w:t>3</w:t>
      </w:r>
    </w:p>
    <w:p w:rsidR="00DB0024" w:rsidRPr="009C63DB" w:rsidRDefault="0094784B" w:rsidP="00D969AE">
      <w:pPr>
        <w:spacing w:after="0" w:line="240" w:lineRule="auto"/>
        <w:ind w:left="284"/>
        <w:contextualSpacing/>
        <w:rPr>
          <w:rFonts w:ascii="Times New Roman" w:hAnsi="Times New Roman" w:cs="Times New Roman"/>
        </w:rPr>
      </w:pPr>
      <w:r w:rsidRPr="009C63DB">
        <w:rPr>
          <w:rFonts w:ascii="Times New Roman" w:hAnsi="Times New Roman" w:cs="Times New Roman"/>
        </w:rPr>
        <w:t>Formatos</w:t>
      </w:r>
      <w:r w:rsidR="009C63DB">
        <w:rPr>
          <w:rFonts w:ascii="Times New Roman" w:hAnsi="Times New Roman" w:cs="Times New Roman"/>
        </w:rPr>
        <w:t>:</w:t>
      </w:r>
      <w:r w:rsidR="009C63DB">
        <w:rPr>
          <w:rFonts w:ascii="Times New Roman" w:hAnsi="Times New Roman" w:cs="Times New Roman"/>
        </w:rPr>
        <w:tab/>
        <w:t xml:space="preserve">         122</w:t>
      </w:r>
    </w:p>
    <w:p w:rsidR="0094784B" w:rsidRDefault="0094784B" w:rsidP="009C63D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A539B" w:rsidRPr="009D5B33" w:rsidRDefault="008A539B" w:rsidP="009C63DB">
      <w:pPr>
        <w:spacing w:after="0" w:line="240" w:lineRule="auto"/>
        <w:contextualSpacing/>
        <w:rPr>
          <w:rFonts w:ascii="Times New Roman" w:hAnsi="Times New Roman" w:cs="Times New Roman"/>
        </w:rPr>
        <w:sectPr w:rsidR="008A539B" w:rsidRPr="009D5B33" w:rsidSect="00E67AED">
          <w:type w:val="continuous"/>
          <w:pgSz w:w="12240" w:h="15840"/>
          <w:pgMar w:top="1417" w:right="900" w:bottom="1417" w:left="1701" w:header="708" w:footer="708" w:gutter="0"/>
          <w:cols w:space="708"/>
          <w:docGrid w:linePitch="360"/>
        </w:sectPr>
      </w:pPr>
    </w:p>
    <w:p w:rsidR="00CB07B9" w:rsidRPr="009D5B33" w:rsidRDefault="00C56902" w:rsidP="00E67AED">
      <w:pPr>
        <w:pStyle w:val="Ttulo1"/>
        <w:numPr>
          <w:ilvl w:val="0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SISTEMA INTEGRADO DE CONSERVACIÓN:                             </w:t>
      </w:r>
      <w:r w:rsidR="00E67AED" w:rsidRPr="009D5B33">
        <w:rPr>
          <w:rFonts w:cs="Times New Roman"/>
          <w:b/>
          <w:sz w:val="22"/>
          <w:szCs w:val="22"/>
        </w:rPr>
        <w:t xml:space="preserve">      </w:t>
      </w:r>
      <w:r w:rsidRPr="009D5B33">
        <w:rPr>
          <w:rFonts w:cs="Times New Roman"/>
          <w:b/>
          <w:sz w:val="22"/>
          <w:szCs w:val="22"/>
        </w:rPr>
        <w:t xml:space="preserve">           </w:t>
      </w:r>
      <w:r w:rsidR="008A539B" w:rsidRPr="009D5B33">
        <w:rPr>
          <w:rFonts w:cs="Times New Roman"/>
          <w:b/>
          <w:sz w:val="22"/>
          <w:szCs w:val="22"/>
        </w:rPr>
        <w:t xml:space="preserve">     </w:t>
      </w:r>
      <w:r w:rsidRPr="009D5B33">
        <w:rPr>
          <w:rFonts w:cs="Times New Roman"/>
          <w:b/>
          <w:sz w:val="22"/>
          <w:szCs w:val="22"/>
        </w:rPr>
        <w:t xml:space="preserve"> Avance 45%</w:t>
      </w:r>
    </w:p>
    <w:p w:rsidR="00E67AED" w:rsidRPr="00E67AED" w:rsidRDefault="00E67AED" w:rsidP="00E67AED">
      <w:pPr>
        <w:pStyle w:val="Prrafodelista"/>
        <w:spacing w:after="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</w:rPr>
      </w:pPr>
    </w:p>
    <w:p w:rsidR="003807C9" w:rsidRPr="009D5B33" w:rsidRDefault="00CD3DCD" w:rsidP="00E67AED">
      <w:pPr>
        <w:pStyle w:val="Ttulo1"/>
        <w:numPr>
          <w:ilvl w:val="0"/>
          <w:numId w:val="6"/>
        </w:numPr>
        <w:spacing w:before="0" w:line="240" w:lineRule="auto"/>
        <w:contextualSpacing/>
        <w:jc w:val="both"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sz w:val="22"/>
          <w:szCs w:val="22"/>
        </w:rPr>
        <w:t xml:space="preserve">Plan de Conservación Documental (soporte papel). </w:t>
      </w:r>
      <w:r w:rsidR="003807C9" w:rsidRPr="009D5B33">
        <w:rPr>
          <w:rFonts w:cs="Times New Roman"/>
          <w:sz w:val="22"/>
          <w:szCs w:val="22"/>
        </w:rPr>
        <w:t xml:space="preserve">                                            </w:t>
      </w:r>
      <w:r w:rsidR="00E67AED" w:rsidRPr="009D5B33">
        <w:rPr>
          <w:rFonts w:cs="Times New Roman"/>
          <w:sz w:val="22"/>
          <w:szCs w:val="22"/>
        </w:rPr>
        <w:t xml:space="preserve">      </w:t>
      </w:r>
      <w:r w:rsidR="003807C9" w:rsidRPr="009D5B33">
        <w:rPr>
          <w:rFonts w:cs="Times New Roman"/>
          <w:sz w:val="22"/>
          <w:szCs w:val="22"/>
        </w:rPr>
        <w:t xml:space="preserve"> </w:t>
      </w:r>
      <w:r w:rsidR="008A539B" w:rsidRPr="009D5B33">
        <w:rPr>
          <w:rFonts w:cs="Times New Roman"/>
          <w:sz w:val="22"/>
          <w:szCs w:val="22"/>
        </w:rPr>
        <w:t xml:space="preserve">      </w:t>
      </w:r>
      <w:r w:rsidR="003807C9" w:rsidRPr="009D5B33">
        <w:rPr>
          <w:rFonts w:cs="Times New Roman"/>
          <w:b/>
          <w:sz w:val="22"/>
          <w:szCs w:val="22"/>
        </w:rPr>
        <w:t xml:space="preserve">Avance </w:t>
      </w:r>
      <w:r w:rsidR="00211005" w:rsidRPr="009D5B33">
        <w:rPr>
          <w:rFonts w:cs="Times New Roman"/>
          <w:b/>
          <w:sz w:val="22"/>
          <w:szCs w:val="22"/>
        </w:rPr>
        <w:t>100</w:t>
      </w:r>
      <w:r w:rsidR="003807C9" w:rsidRPr="009D5B33">
        <w:rPr>
          <w:rFonts w:cs="Times New Roman"/>
          <w:b/>
          <w:sz w:val="22"/>
          <w:szCs w:val="22"/>
        </w:rPr>
        <w:t>%</w:t>
      </w:r>
    </w:p>
    <w:p w:rsidR="00E67AED" w:rsidRDefault="00E67AED" w:rsidP="00E67AE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67AED">
        <w:rPr>
          <w:rFonts w:ascii="Times New Roman" w:hAnsi="Times New Roman" w:cs="Times New Roman"/>
        </w:rPr>
        <w:t>Es el conjunto de acciones a corto, mediano y largo plazo que tienen como fin implementar los programas, procesos y procedimientos, tendientes a mantener las características físicas y funcionales de los documentos de archivo conservando sus características de autenticidad, integridad, inalterabilidad, originalidad, fiabilidad y disponibilidad a través de tiempo.</w:t>
      </w:r>
    </w:p>
    <w:p w:rsidR="00E67AED" w:rsidRPr="00E67AED" w:rsidRDefault="00E67AED" w:rsidP="00E67AE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11005" w:rsidRPr="009D5B33" w:rsidRDefault="00CD3DCD" w:rsidP="00211005">
      <w:pPr>
        <w:pStyle w:val="Ttulo1"/>
        <w:numPr>
          <w:ilvl w:val="0"/>
          <w:numId w:val="6"/>
        </w:numPr>
        <w:spacing w:before="0" w:line="240" w:lineRule="auto"/>
        <w:contextualSpacing/>
        <w:jc w:val="both"/>
        <w:rPr>
          <w:rFonts w:cs="Times New Roman"/>
          <w:sz w:val="22"/>
          <w:szCs w:val="22"/>
        </w:rPr>
      </w:pPr>
      <w:r w:rsidRPr="009D5B33">
        <w:rPr>
          <w:rFonts w:cs="Times New Roman"/>
          <w:sz w:val="22"/>
          <w:szCs w:val="22"/>
        </w:rPr>
        <w:t xml:space="preserve">Plan de Preservación Digital a Largo Plazo (documentos electrónicos de archivo, </w:t>
      </w:r>
    </w:p>
    <w:p w:rsidR="00CD3DCD" w:rsidRPr="009D5B33" w:rsidRDefault="00CD3DCD" w:rsidP="00211005">
      <w:pPr>
        <w:pStyle w:val="Ttulo1"/>
        <w:spacing w:before="0" w:line="240" w:lineRule="auto"/>
        <w:ind w:left="720"/>
        <w:contextualSpacing/>
        <w:jc w:val="both"/>
        <w:rPr>
          <w:rFonts w:cs="Times New Roman"/>
          <w:sz w:val="22"/>
          <w:szCs w:val="22"/>
        </w:rPr>
      </w:pPr>
      <w:r w:rsidRPr="009D5B33">
        <w:rPr>
          <w:rFonts w:cs="Times New Roman"/>
          <w:sz w:val="22"/>
          <w:szCs w:val="22"/>
        </w:rPr>
        <w:t>nacidos digitales y archivos digitalizados.</w:t>
      </w:r>
      <w:r w:rsidR="00211005" w:rsidRPr="009D5B33">
        <w:rPr>
          <w:rFonts w:cs="Times New Roman"/>
          <w:sz w:val="22"/>
          <w:szCs w:val="22"/>
        </w:rPr>
        <w:t xml:space="preserve">                                                                          </w:t>
      </w:r>
      <w:r w:rsidR="00211005" w:rsidRPr="009D5B33">
        <w:rPr>
          <w:rFonts w:cs="Times New Roman"/>
          <w:b/>
          <w:sz w:val="22"/>
          <w:szCs w:val="22"/>
        </w:rPr>
        <w:t xml:space="preserve">Avance </w:t>
      </w:r>
      <w:r w:rsidR="000E6A72" w:rsidRPr="009D5B33">
        <w:rPr>
          <w:rFonts w:cs="Times New Roman"/>
          <w:b/>
          <w:sz w:val="22"/>
          <w:szCs w:val="22"/>
        </w:rPr>
        <w:t xml:space="preserve">  </w:t>
      </w:r>
      <w:r w:rsidR="00211005" w:rsidRPr="009D5B33">
        <w:rPr>
          <w:rFonts w:cs="Times New Roman"/>
          <w:b/>
          <w:sz w:val="22"/>
          <w:szCs w:val="22"/>
        </w:rPr>
        <w:t>0%</w:t>
      </w:r>
    </w:p>
    <w:p w:rsidR="00336531" w:rsidRPr="00A7718B" w:rsidRDefault="00336531" w:rsidP="003365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807C9" w:rsidRPr="009D5B33" w:rsidRDefault="00C86828" w:rsidP="00D969AE">
      <w:pPr>
        <w:pStyle w:val="Ttulo1"/>
        <w:numPr>
          <w:ilvl w:val="0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ACTIVOS DE INFORMACIÓN                                                   </w:t>
      </w:r>
      <w:r w:rsidRPr="009D5B33">
        <w:rPr>
          <w:rFonts w:cs="Times New Roman"/>
          <w:b/>
          <w:sz w:val="22"/>
          <w:szCs w:val="22"/>
        </w:rPr>
        <w:tab/>
        <w:t xml:space="preserve">  </w:t>
      </w:r>
      <w:r w:rsidRPr="009D5B33">
        <w:rPr>
          <w:rFonts w:cs="Times New Roman"/>
          <w:b/>
          <w:sz w:val="22"/>
          <w:szCs w:val="22"/>
        </w:rPr>
        <w:tab/>
        <w:t xml:space="preserve">   </w:t>
      </w:r>
      <w:r w:rsidR="000E6A72" w:rsidRPr="009D5B33">
        <w:rPr>
          <w:rFonts w:cs="Times New Roman"/>
          <w:b/>
          <w:sz w:val="22"/>
          <w:szCs w:val="22"/>
        </w:rPr>
        <w:t xml:space="preserve"> </w:t>
      </w:r>
      <w:r w:rsidRPr="009D5B33">
        <w:rPr>
          <w:rFonts w:cs="Times New Roman"/>
          <w:b/>
          <w:sz w:val="22"/>
          <w:szCs w:val="22"/>
        </w:rPr>
        <w:t xml:space="preserve">  </w:t>
      </w:r>
      <w:r w:rsidR="000E6A72" w:rsidRPr="009D5B33">
        <w:rPr>
          <w:rFonts w:cs="Times New Roman"/>
          <w:b/>
          <w:sz w:val="22"/>
          <w:szCs w:val="22"/>
        </w:rPr>
        <w:t xml:space="preserve">   </w:t>
      </w:r>
      <w:r w:rsidR="00D37F57" w:rsidRPr="009D5B33">
        <w:rPr>
          <w:rFonts w:cs="Times New Roman"/>
          <w:b/>
          <w:sz w:val="22"/>
          <w:szCs w:val="22"/>
        </w:rPr>
        <w:t>Avance</w:t>
      </w:r>
      <w:r w:rsidR="000E6A72" w:rsidRPr="009D5B33">
        <w:rPr>
          <w:rFonts w:cs="Times New Roman"/>
          <w:b/>
          <w:sz w:val="22"/>
          <w:szCs w:val="22"/>
        </w:rPr>
        <w:t xml:space="preserve"> </w:t>
      </w:r>
      <w:r w:rsidR="00275494" w:rsidRPr="009D5B33">
        <w:rPr>
          <w:rFonts w:cs="Times New Roman"/>
          <w:b/>
          <w:sz w:val="22"/>
          <w:szCs w:val="22"/>
        </w:rPr>
        <w:t>70</w:t>
      </w:r>
      <w:r w:rsidR="00D37F57" w:rsidRPr="009D5B33">
        <w:rPr>
          <w:rFonts w:cs="Times New Roman"/>
          <w:b/>
          <w:sz w:val="22"/>
          <w:szCs w:val="22"/>
        </w:rPr>
        <w:t>%</w:t>
      </w:r>
    </w:p>
    <w:p w:rsidR="00275494" w:rsidRDefault="00275494" w:rsidP="00380B85">
      <w:pPr>
        <w:spacing w:after="0" w:line="240" w:lineRule="auto"/>
        <w:contextualSpacing/>
        <w:jc w:val="both"/>
      </w:pPr>
      <w:r>
        <w:t xml:space="preserve">Son los elementos que tienen valor para la entidad, con relación a la información que se recibe, transforma y produce en la </w:t>
      </w:r>
      <w:r w:rsidR="00211005">
        <w:t>SDG</w:t>
      </w:r>
      <w:r>
        <w:t>, se reconocen además de los activos de información tipos datos, otros tipos de activos que tienen especial interés, pues soportan y manejan la información existente en la entidad en las diferentes operaciones que se identifican para la gestión documental</w:t>
      </w:r>
      <w:r w:rsidR="00211005">
        <w:t>.</w:t>
      </w:r>
    </w:p>
    <w:p w:rsidR="008E58FA" w:rsidRPr="00275494" w:rsidRDefault="008E58FA" w:rsidP="00380B85">
      <w:pPr>
        <w:spacing w:after="0" w:line="240" w:lineRule="auto"/>
        <w:contextualSpacing/>
        <w:jc w:val="both"/>
      </w:pPr>
    </w:p>
    <w:p w:rsidR="004523E9" w:rsidRPr="009D5B33" w:rsidRDefault="000E6A72" w:rsidP="000E6A72">
      <w:pPr>
        <w:pStyle w:val="Ttulo1"/>
        <w:numPr>
          <w:ilvl w:val="0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lastRenderedPageBreak/>
        <w:t>APLICATIVO DOCUMENTAL DE ARCHIVOS Y EXPEDIENTES</w:t>
      </w:r>
      <w:r w:rsidR="000A2F83" w:rsidRPr="009D5B33">
        <w:rPr>
          <w:rFonts w:cs="Times New Roman"/>
          <w:b/>
          <w:sz w:val="22"/>
          <w:szCs w:val="22"/>
        </w:rPr>
        <w:t xml:space="preserve">     Capacitaciones: </w:t>
      </w:r>
      <w:r w:rsidR="00461770" w:rsidRPr="009D5B33">
        <w:rPr>
          <w:rFonts w:cs="Times New Roman"/>
          <w:b/>
          <w:sz w:val="22"/>
          <w:szCs w:val="22"/>
        </w:rPr>
        <w:t>1292</w:t>
      </w:r>
      <w:r w:rsidR="000A2F83" w:rsidRPr="009D5B33">
        <w:rPr>
          <w:rFonts w:cs="Times New Roman"/>
          <w:b/>
          <w:sz w:val="22"/>
          <w:szCs w:val="22"/>
        </w:rPr>
        <w:t xml:space="preserve"> </w:t>
      </w:r>
    </w:p>
    <w:p w:rsidR="008B1637" w:rsidRDefault="008B1637" w:rsidP="008B1637">
      <w:pPr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</w:rPr>
        <w:t xml:space="preserve">Capacitaciones </w:t>
      </w:r>
      <w:r w:rsidR="00461770" w:rsidRPr="009D5B33">
        <w:rPr>
          <w:rFonts w:ascii="Times New Roman" w:hAnsi="Times New Roman" w:cs="Times New Roman"/>
        </w:rPr>
        <w:t>en el manejo de correspondencia y creación de expedientes electrónicos</w:t>
      </w:r>
      <w:r w:rsidR="009D5B33" w:rsidRPr="009D5B33">
        <w:rPr>
          <w:rFonts w:ascii="Times New Roman" w:hAnsi="Times New Roman" w:cs="Times New Roman"/>
        </w:rPr>
        <w:t>.</w:t>
      </w:r>
      <w:r w:rsidR="00461770" w:rsidRPr="009D5B33">
        <w:rPr>
          <w:rFonts w:ascii="Times New Roman" w:hAnsi="Times New Roman" w:cs="Times New Roman"/>
        </w:rPr>
        <w:t xml:space="preserve"> </w:t>
      </w:r>
    </w:p>
    <w:p w:rsidR="009D5B33" w:rsidRPr="00380B85" w:rsidRDefault="009D5B33" w:rsidP="00380B85">
      <w:pPr>
        <w:pStyle w:val="Ttulo1"/>
        <w:numPr>
          <w:ilvl w:val="0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APLICACIÓN DE TABLAS DE RETENCIÓN DOCUMENTAL     </w:t>
      </w:r>
      <w:r w:rsidR="00380B85" w:rsidRPr="00380B85">
        <w:rPr>
          <w:rFonts w:cs="Times New Roman"/>
          <w:b/>
          <w:sz w:val="22"/>
          <w:szCs w:val="22"/>
        </w:rPr>
        <w:t xml:space="preserve">       </w:t>
      </w:r>
    </w:p>
    <w:p w:rsidR="009D5B33" w:rsidRPr="009D5B33" w:rsidRDefault="009D5B33" w:rsidP="00380B85">
      <w:pPr>
        <w:pStyle w:val="Prrafodelista"/>
        <w:spacing w:after="0" w:line="240" w:lineRule="auto"/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</w:rPr>
        <w:t xml:space="preserve">Capacitaciones </w:t>
      </w:r>
      <w:r w:rsidR="00B57046">
        <w:rPr>
          <w:rFonts w:ascii="Times New Roman" w:hAnsi="Times New Roman" w:cs="Times New Roman"/>
        </w:rPr>
        <w:t xml:space="preserve">a 200 persona </w:t>
      </w:r>
      <w:r>
        <w:rPr>
          <w:rFonts w:ascii="Times New Roman" w:hAnsi="Times New Roman" w:cs="Times New Roman"/>
        </w:rPr>
        <w:t>en la aplicación de tabla de retención documental</w:t>
      </w:r>
      <w:r w:rsidR="00380B85" w:rsidRPr="00380B85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9D5B33" w:rsidRDefault="009D5B33" w:rsidP="00380B85">
      <w:pPr>
        <w:pStyle w:val="Prrafodelista"/>
        <w:spacing w:after="0" w:line="240" w:lineRule="auto"/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</w:rPr>
        <w:t>Archivo Central (Kennedy) Intervención Serie Querellas de 19 Alcaldías Locales</w:t>
      </w:r>
    </w:p>
    <w:p w:rsidR="00380B85" w:rsidRPr="009D5B33" w:rsidRDefault="00380B85" w:rsidP="00380B85">
      <w:pPr>
        <w:pStyle w:val="Prrafodelista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Aplicación de tabla de retención documental en las alcaldías locales a la </w:t>
      </w:r>
      <w:r w:rsidR="00B5704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erie Contratos</w:t>
      </w:r>
    </w:p>
    <w:p w:rsidR="009D5B33" w:rsidRPr="009D5B33" w:rsidRDefault="009D5B33" w:rsidP="008B1637">
      <w:pPr>
        <w:rPr>
          <w:rFonts w:ascii="Times New Roman" w:hAnsi="Times New Roman" w:cs="Times New Roman"/>
        </w:rPr>
      </w:pPr>
    </w:p>
    <w:p w:rsidR="008B1637" w:rsidRPr="009D5B33" w:rsidRDefault="008B1637" w:rsidP="009D5B33">
      <w:pPr>
        <w:pStyle w:val="Ttulo1"/>
        <w:numPr>
          <w:ilvl w:val="0"/>
          <w:numId w:val="13"/>
        </w:numPr>
        <w:spacing w:before="0" w:line="240" w:lineRule="auto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 xml:space="preserve">ENTREGA A LA SECRETRÍA DISTRITAL DE SEGUIRIDAD, CONVIVENCIA </w:t>
      </w:r>
    </w:p>
    <w:p w:rsidR="008B1637" w:rsidRPr="009D5B33" w:rsidRDefault="008B1637" w:rsidP="008B1637">
      <w:pPr>
        <w:pStyle w:val="Ttulo1"/>
        <w:spacing w:before="0" w:line="240" w:lineRule="auto"/>
        <w:ind w:left="720"/>
        <w:contextualSpacing/>
        <w:rPr>
          <w:rFonts w:cs="Times New Roman"/>
          <w:b/>
          <w:sz w:val="22"/>
          <w:szCs w:val="22"/>
        </w:rPr>
      </w:pPr>
      <w:r w:rsidRPr="009D5B33">
        <w:rPr>
          <w:rFonts w:cs="Times New Roman"/>
          <w:b/>
          <w:sz w:val="22"/>
          <w:szCs w:val="22"/>
        </w:rPr>
        <w:t>Y JUSTICIA</w:t>
      </w:r>
      <w:r w:rsidR="001D79C6" w:rsidRPr="009D5B33"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        Avance </w:t>
      </w:r>
      <w:r w:rsidR="00FC7050">
        <w:rPr>
          <w:rFonts w:cs="Times New Roman"/>
          <w:b/>
          <w:sz w:val="22"/>
          <w:szCs w:val="22"/>
        </w:rPr>
        <w:t>14,29%</w:t>
      </w:r>
    </w:p>
    <w:p w:rsidR="008B1637" w:rsidRPr="009D5B33" w:rsidRDefault="00CB70C1" w:rsidP="008E58FA">
      <w:pPr>
        <w:pStyle w:val="Prrafodelista"/>
        <w:numPr>
          <w:ilvl w:val="0"/>
          <w:numId w:val="18"/>
        </w:numPr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</w:rPr>
        <w:t>Archivo C</w:t>
      </w:r>
      <w:r w:rsidR="008E58FA" w:rsidRPr="009D5B33">
        <w:rPr>
          <w:rFonts w:ascii="Times New Roman" w:hAnsi="Times New Roman" w:cs="Times New Roman"/>
        </w:rPr>
        <w:t>entral (Kennedy)</w:t>
      </w:r>
      <w:r w:rsidR="008B1637" w:rsidRPr="009D5B33">
        <w:rPr>
          <w:rFonts w:ascii="Times New Roman" w:hAnsi="Times New Roman" w:cs="Times New Roman"/>
        </w:rPr>
        <w:t xml:space="preserve"> Levantamiento de inventario en estado natural </w:t>
      </w:r>
    </w:p>
    <w:p w:rsidR="008B1637" w:rsidRPr="009D5B33" w:rsidRDefault="008B1637" w:rsidP="008B1637">
      <w:pPr>
        <w:pStyle w:val="Prrafodelista"/>
        <w:ind w:left="1428" w:firstLine="696"/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  <w:b/>
        </w:rPr>
        <w:t xml:space="preserve">Cárcel </w:t>
      </w:r>
      <w:r w:rsidRPr="009D5B33">
        <w:rPr>
          <w:rFonts w:ascii="Times New Roman" w:hAnsi="Times New Roman" w:cs="Times New Roman"/>
        </w:rPr>
        <w:t xml:space="preserve">                                                        586</w:t>
      </w:r>
    </w:p>
    <w:p w:rsidR="008B1637" w:rsidRPr="009D5B33" w:rsidRDefault="008B1637" w:rsidP="008B1637">
      <w:pPr>
        <w:pStyle w:val="Prrafodelista"/>
        <w:ind w:left="1428" w:firstLine="696"/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  <w:b/>
        </w:rPr>
        <w:t xml:space="preserve">Seguridad </w:t>
      </w:r>
      <w:r w:rsidRPr="009D5B33">
        <w:rPr>
          <w:rFonts w:ascii="Times New Roman" w:hAnsi="Times New Roman" w:cs="Times New Roman"/>
        </w:rPr>
        <w:t xml:space="preserve">                                                 176 </w:t>
      </w:r>
    </w:p>
    <w:p w:rsidR="008B1637" w:rsidRPr="009D5B33" w:rsidRDefault="008B1637" w:rsidP="008B1637">
      <w:pPr>
        <w:pStyle w:val="Prrafodelista"/>
        <w:ind w:left="1428" w:firstLine="696"/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  <w:b/>
        </w:rPr>
        <w:t>Unidades de mediación y conciliación</w:t>
      </w:r>
      <w:r w:rsidRPr="009D5B33">
        <w:rPr>
          <w:rFonts w:ascii="Times New Roman" w:hAnsi="Times New Roman" w:cs="Times New Roman"/>
        </w:rPr>
        <w:t xml:space="preserve"> </w:t>
      </w:r>
      <w:r w:rsidR="00380B85">
        <w:rPr>
          <w:rFonts w:ascii="Times New Roman" w:hAnsi="Times New Roman" w:cs="Times New Roman"/>
        </w:rPr>
        <w:t xml:space="preserve">    </w:t>
      </w:r>
      <w:r w:rsidRPr="009D5B33">
        <w:rPr>
          <w:rFonts w:ascii="Times New Roman" w:hAnsi="Times New Roman" w:cs="Times New Roman"/>
        </w:rPr>
        <w:t xml:space="preserve">220 </w:t>
      </w:r>
    </w:p>
    <w:p w:rsidR="008B1637" w:rsidRPr="009D5B33" w:rsidRDefault="008B1637" w:rsidP="008B1637">
      <w:pPr>
        <w:pStyle w:val="Prrafodelista"/>
        <w:ind w:left="1428" w:firstLine="696"/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  <w:b/>
        </w:rPr>
        <w:t>UPJ</w:t>
      </w:r>
      <w:r w:rsidRPr="009D5B33">
        <w:rPr>
          <w:rFonts w:ascii="Times New Roman" w:hAnsi="Times New Roman" w:cs="Times New Roman"/>
        </w:rPr>
        <w:t xml:space="preserve">                                                               33 </w:t>
      </w:r>
    </w:p>
    <w:p w:rsidR="008E58FA" w:rsidRDefault="008B1637" w:rsidP="008B1637">
      <w:pPr>
        <w:pStyle w:val="Prrafodelista"/>
        <w:ind w:left="2136"/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  <w:b/>
        </w:rPr>
        <w:t>TOTAL</w:t>
      </w:r>
      <w:r w:rsidRPr="009D5B33">
        <w:rPr>
          <w:rFonts w:ascii="Times New Roman" w:hAnsi="Times New Roman" w:cs="Times New Roman"/>
        </w:rPr>
        <w:t xml:space="preserve">                                                   </w:t>
      </w:r>
      <w:r w:rsidR="003840EB">
        <w:rPr>
          <w:rFonts w:ascii="Times New Roman" w:hAnsi="Times New Roman" w:cs="Times New Roman"/>
        </w:rPr>
        <w:t xml:space="preserve"> </w:t>
      </w:r>
      <w:r w:rsidRPr="009D5B33">
        <w:rPr>
          <w:rFonts w:ascii="Times New Roman" w:hAnsi="Times New Roman" w:cs="Times New Roman"/>
        </w:rPr>
        <w:t xml:space="preserve"> 1015</w:t>
      </w:r>
    </w:p>
    <w:p w:rsidR="00380B85" w:rsidRPr="009D5B33" w:rsidRDefault="00380B85" w:rsidP="008B1637">
      <w:pPr>
        <w:pStyle w:val="Prrafodelista"/>
        <w:ind w:left="2136"/>
        <w:rPr>
          <w:rFonts w:ascii="Times New Roman" w:hAnsi="Times New Roman" w:cs="Times New Roman"/>
        </w:rPr>
      </w:pPr>
    </w:p>
    <w:p w:rsidR="008E58FA" w:rsidRPr="009D5B33" w:rsidRDefault="008E58FA" w:rsidP="008E58FA">
      <w:pPr>
        <w:pStyle w:val="Prrafodelista"/>
        <w:numPr>
          <w:ilvl w:val="0"/>
          <w:numId w:val="18"/>
        </w:numPr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</w:rPr>
        <w:t>Cárcel Distrital</w:t>
      </w:r>
    </w:p>
    <w:p w:rsidR="008B1637" w:rsidRPr="009D5B33" w:rsidRDefault="008B1637" w:rsidP="008B1637">
      <w:pPr>
        <w:pStyle w:val="Prrafodelista"/>
        <w:rPr>
          <w:rFonts w:ascii="Times New Roman" w:hAnsi="Times New Roman" w:cs="Times New Roman"/>
        </w:rPr>
      </w:pPr>
      <w:r w:rsidRPr="009D5B33">
        <w:rPr>
          <w:rFonts w:ascii="Times New Roman" w:hAnsi="Times New Roman" w:cs="Times New Roman"/>
        </w:rPr>
        <w:t>Levantamiento de inventario de tarjetas decadactilares</w:t>
      </w:r>
      <w:r w:rsidR="00380B85">
        <w:rPr>
          <w:rFonts w:ascii="Times New Roman" w:hAnsi="Times New Roman" w:cs="Times New Roman"/>
        </w:rPr>
        <w:t xml:space="preserve"> 50.400</w:t>
      </w:r>
    </w:p>
    <w:p w:rsidR="00B47D50" w:rsidRPr="009D5B33" w:rsidRDefault="00B47D50" w:rsidP="008B1637">
      <w:pPr>
        <w:pStyle w:val="Prrafodelista"/>
        <w:rPr>
          <w:rFonts w:ascii="Times New Roman" w:hAnsi="Times New Roman" w:cs="Times New Roman"/>
        </w:rPr>
      </w:pPr>
    </w:p>
    <w:p w:rsidR="008E58FA" w:rsidRPr="009D5B33" w:rsidRDefault="008E58FA" w:rsidP="008E58FA">
      <w:pPr>
        <w:rPr>
          <w:rFonts w:ascii="Times New Roman" w:hAnsi="Times New Roman" w:cs="Times New Roman"/>
        </w:rPr>
      </w:pPr>
    </w:p>
    <w:p w:rsidR="000E6A72" w:rsidRPr="009D5B33" w:rsidRDefault="000E6A72" w:rsidP="000E6A72">
      <w:pPr>
        <w:rPr>
          <w:rFonts w:ascii="Times New Roman" w:hAnsi="Times New Roman" w:cs="Times New Roman"/>
        </w:rPr>
      </w:pPr>
    </w:p>
    <w:p w:rsidR="000E6A72" w:rsidRPr="009D5B33" w:rsidRDefault="000E6A72" w:rsidP="000E6A72">
      <w:pPr>
        <w:rPr>
          <w:rFonts w:ascii="Times New Roman" w:hAnsi="Times New Roman" w:cs="Times New Roman"/>
        </w:rPr>
      </w:pPr>
    </w:p>
    <w:sectPr w:rsidR="000E6A72" w:rsidRPr="009D5B33" w:rsidSect="00E67AED">
      <w:type w:val="continuous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3F1" w:rsidRDefault="005B33F1" w:rsidP="00380B85">
      <w:pPr>
        <w:spacing w:after="0" w:line="240" w:lineRule="auto"/>
      </w:pPr>
      <w:r>
        <w:separator/>
      </w:r>
    </w:p>
  </w:endnote>
  <w:endnote w:type="continuationSeparator" w:id="0">
    <w:p w:rsidR="005B33F1" w:rsidRDefault="005B33F1" w:rsidP="0038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3F1" w:rsidRDefault="005B33F1" w:rsidP="00380B85">
      <w:pPr>
        <w:spacing w:after="0" w:line="240" w:lineRule="auto"/>
      </w:pPr>
      <w:r>
        <w:separator/>
      </w:r>
    </w:p>
  </w:footnote>
  <w:footnote w:type="continuationSeparator" w:id="0">
    <w:p w:rsidR="005B33F1" w:rsidRDefault="005B33F1" w:rsidP="0038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E4E"/>
    <w:multiLevelType w:val="hybridMultilevel"/>
    <w:tmpl w:val="9BF6D8E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58C0"/>
    <w:multiLevelType w:val="hybridMultilevel"/>
    <w:tmpl w:val="3CEA25FA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01B3"/>
    <w:multiLevelType w:val="hybridMultilevel"/>
    <w:tmpl w:val="C23288E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06A22"/>
    <w:multiLevelType w:val="multilevel"/>
    <w:tmpl w:val="C9066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1F4BD0"/>
    <w:multiLevelType w:val="hybridMultilevel"/>
    <w:tmpl w:val="607A84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F7746"/>
    <w:multiLevelType w:val="hybridMultilevel"/>
    <w:tmpl w:val="F1E43A80"/>
    <w:lvl w:ilvl="0" w:tplc="546ABC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1F46"/>
    <w:multiLevelType w:val="hybridMultilevel"/>
    <w:tmpl w:val="32821B92"/>
    <w:lvl w:ilvl="0" w:tplc="546ABC2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F4E24"/>
    <w:multiLevelType w:val="multilevel"/>
    <w:tmpl w:val="92E4D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2D309E"/>
    <w:multiLevelType w:val="hybridMultilevel"/>
    <w:tmpl w:val="9190E068"/>
    <w:lvl w:ilvl="0" w:tplc="546ABC2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D6F3C"/>
    <w:multiLevelType w:val="multilevel"/>
    <w:tmpl w:val="427AB6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7A4A5C"/>
    <w:multiLevelType w:val="hybridMultilevel"/>
    <w:tmpl w:val="D982E1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414C"/>
    <w:multiLevelType w:val="hybridMultilevel"/>
    <w:tmpl w:val="72629C6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F04E1"/>
    <w:multiLevelType w:val="hybridMultilevel"/>
    <w:tmpl w:val="D428BC12"/>
    <w:lvl w:ilvl="0" w:tplc="546ABC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16083"/>
    <w:multiLevelType w:val="hybridMultilevel"/>
    <w:tmpl w:val="74C8BA8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25346E"/>
    <w:multiLevelType w:val="hybridMultilevel"/>
    <w:tmpl w:val="4BF4644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94AB4"/>
    <w:multiLevelType w:val="hybridMultilevel"/>
    <w:tmpl w:val="2D821B8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B716F"/>
    <w:multiLevelType w:val="hybridMultilevel"/>
    <w:tmpl w:val="22DC994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AB1FBF"/>
    <w:multiLevelType w:val="hybridMultilevel"/>
    <w:tmpl w:val="151ADE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05768"/>
    <w:multiLevelType w:val="multilevel"/>
    <w:tmpl w:val="92E4D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093C31"/>
    <w:multiLevelType w:val="hybridMultilevel"/>
    <w:tmpl w:val="E73804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19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13"/>
  </w:num>
  <w:num w:numId="13">
    <w:abstractNumId w:val="9"/>
  </w:num>
  <w:num w:numId="14">
    <w:abstractNumId w:val="15"/>
  </w:num>
  <w:num w:numId="15">
    <w:abstractNumId w:val="12"/>
  </w:num>
  <w:num w:numId="16">
    <w:abstractNumId w:val="0"/>
  </w:num>
  <w:num w:numId="17">
    <w:abstractNumId w:val="1"/>
  </w:num>
  <w:num w:numId="18">
    <w:abstractNumId w:val="14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CD"/>
    <w:rsid w:val="000A2F83"/>
    <w:rsid w:val="000B58B1"/>
    <w:rsid w:val="000E6A72"/>
    <w:rsid w:val="00126073"/>
    <w:rsid w:val="001D79C6"/>
    <w:rsid w:val="00211005"/>
    <w:rsid w:val="00275494"/>
    <w:rsid w:val="00297185"/>
    <w:rsid w:val="002C69F1"/>
    <w:rsid w:val="00336531"/>
    <w:rsid w:val="003807C9"/>
    <w:rsid w:val="00380B85"/>
    <w:rsid w:val="003840EB"/>
    <w:rsid w:val="004523E9"/>
    <w:rsid w:val="00461770"/>
    <w:rsid w:val="00480018"/>
    <w:rsid w:val="00535C68"/>
    <w:rsid w:val="005B33F1"/>
    <w:rsid w:val="00747912"/>
    <w:rsid w:val="00792B99"/>
    <w:rsid w:val="008A539B"/>
    <w:rsid w:val="008B1637"/>
    <w:rsid w:val="008E58FA"/>
    <w:rsid w:val="00922A59"/>
    <w:rsid w:val="0094784B"/>
    <w:rsid w:val="009672B2"/>
    <w:rsid w:val="009C63DB"/>
    <w:rsid w:val="009D07BC"/>
    <w:rsid w:val="009D5B33"/>
    <w:rsid w:val="00A7718B"/>
    <w:rsid w:val="00AA626C"/>
    <w:rsid w:val="00AC7B85"/>
    <w:rsid w:val="00B47D50"/>
    <w:rsid w:val="00B57046"/>
    <w:rsid w:val="00BF5A8E"/>
    <w:rsid w:val="00C52073"/>
    <w:rsid w:val="00C56902"/>
    <w:rsid w:val="00C86828"/>
    <w:rsid w:val="00CB07B9"/>
    <w:rsid w:val="00CB70C1"/>
    <w:rsid w:val="00CD3DCD"/>
    <w:rsid w:val="00D00C73"/>
    <w:rsid w:val="00D37F57"/>
    <w:rsid w:val="00D969AE"/>
    <w:rsid w:val="00DB0024"/>
    <w:rsid w:val="00DD7F36"/>
    <w:rsid w:val="00E56F2F"/>
    <w:rsid w:val="00E67AED"/>
    <w:rsid w:val="00F624F5"/>
    <w:rsid w:val="00FC7050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C0F9"/>
  <w15:chartTrackingRefBased/>
  <w15:docId w15:val="{A25E0AB0-F27F-48D6-88AA-49BF2AC3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718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53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7718B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18B"/>
    <w:pPr>
      <w:numPr>
        <w:ilvl w:val="1"/>
      </w:numPr>
      <w:spacing w:after="0" w:line="240" w:lineRule="auto"/>
    </w:pPr>
    <w:rPr>
      <w:rFonts w:ascii="Times New Roman" w:eastAsiaTheme="minorEastAsia" w:hAnsi="Times New Roman" w:cs="Times New Roman"/>
      <w:b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718B"/>
    <w:rPr>
      <w:rFonts w:ascii="Times New Roman" w:eastAsiaTheme="minorEastAsia" w:hAnsi="Times New Roman" w:cs="Times New Roman"/>
      <w:b/>
      <w:color w:val="000000" w:themeColor="text1"/>
      <w:spacing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AE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80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B85"/>
  </w:style>
  <w:style w:type="paragraph" w:styleId="Piedepgina">
    <w:name w:val="footer"/>
    <w:basedOn w:val="Normal"/>
    <w:link w:val="PiedepginaCar"/>
    <w:uiPriority w:val="99"/>
    <w:unhideWhenUsed/>
    <w:rsid w:val="00380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A681D-7165-4E68-91DA-A7D5D9E8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Deisy Mayerly Bravo Zapata</dc:creator>
  <cp:keywords/>
  <dc:description/>
  <cp:lastModifiedBy>Nancy Beatriz Montanez Gomez</cp:lastModifiedBy>
  <cp:revision>3</cp:revision>
  <dcterms:created xsi:type="dcterms:W3CDTF">2018-10-17T15:05:00Z</dcterms:created>
  <dcterms:modified xsi:type="dcterms:W3CDTF">2018-10-17T15:05:00Z</dcterms:modified>
</cp:coreProperties>
</file>